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BD9FC" w14:textId="77777777" w:rsidR="008003D7" w:rsidRDefault="002827C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114300" distB="114300" distL="114300" distR="114300" wp14:anchorId="1C69A642" wp14:editId="1C1BF377">
            <wp:extent cx="2424113" cy="86391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4113" cy="8639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A67B87" w14:textId="77777777" w:rsidR="008003D7" w:rsidRDefault="008003D7">
      <w:pPr>
        <w:jc w:val="center"/>
        <w:rPr>
          <w:b/>
          <w:sz w:val="16"/>
          <w:szCs w:val="16"/>
        </w:rPr>
      </w:pPr>
    </w:p>
    <w:p w14:paraId="1EDDC1DC" w14:textId="77777777" w:rsidR="008003D7" w:rsidRDefault="002827C6">
      <w:pPr>
        <w:shd w:val="clear" w:color="auto" w:fill="FFFFFF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Vision: To create an environment where our learners grow as individuals while gaining professional expertise and skills.</w:t>
      </w:r>
    </w:p>
    <w:p w14:paraId="3C62EA44" w14:textId="77777777" w:rsidR="008003D7" w:rsidRDefault="008003D7">
      <w:pPr>
        <w:shd w:val="clear" w:color="auto" w:fill="FFFFFF"/>
        <w:jc w:val="center"/>
        <w:rPr>
          <w:b/>
          <w:i/>
          <w:sz w:val="24"/>
          <w:szCs w:val="24"/>
        </w:rPr>
      </w:pPr>
    </w:p>
    <w:p w14:paraId="39C20846" w14:textId="77777777" w:rsidR="008003D7" w:rsidRDefault="002827C6">
      <w:pPr>
        <w:shd w:val="clear" w:color="auto" w:fill="FFFFFF"/>
        <w:jc w:val="center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Mission: To offer inspiration through advanced instruction and authentic experiences.</w:t>
      </w:r>
    </w:p>
    <w:p w14:paraId="63C4298A" w14:textId="77777777" w:rsidR="008003D7" w:rsidRDefault="008003D7">
      <w:pPr>
        <w:rPr>
          <w:rFonts w:ascii="Calibri" w:eastAsia="Calibri" w:hAnsi="Calibri" w:cs="Calibri"/>
          <w:sz w:val="24"/>
          <w:szCs w:val="24"/>
        </w:rPr>
      </w:pPr>
    </w:p>
    <w:p w14:paraId="777A713D" w14:textId="41C39D8B" w:rsidR="008003D7" w:rsidRDefault="002827C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Instructor: </w:t>
      </w:r>
      <w:r>
        <w:rPr>
          <w:rFonts w:ascii="Calibri" w:eastAsia="Calibri" w:hAnsi="Calibri" w:cs="Calibri"/>
          <w:sz w:val="24"/>
          <w:szCs w:val="24"/>
        </w:rPr>
        <w:t xml:space="preserve">Mr. </w:t>
      </w:r>
      <w:r w:rsidR="009142E4">
        <w:rPr>
          <w:rFonts w:ascii="Calibri" w:eastAsia="Calibri" w:hAnsi="Calibri" w:cs="Calibri"/>
          <w:sz w:val="24"/>
          <w:szCs w:val="24"/>
        </w:rPr>
        <w:t>Donnie Moseley</w:t>
      </w:r>
      <w:r>
        <w:rPr>
          <w:rFonts w:ascii="Calibri" w:eastAsia="Calibri" w:hAnsi="Calibri" w:cs="Calibri"/>
          <w:sz w:val="24"/>
          <w:szCs w:val="24"/>
        </w:rPr>
        <w:t>, M</w:t>
      </w:r>
      <w:r w:rsidR="009142E4">
        <w:rPr>
          <w:rFonts w:ascii="Calibri" w:eastAsia="Calibri" w:hAnsi="Calibri" w:cs="Calibri"/>
          <w:sz w:val="24"/>
          <w:szCs w:val="24"/>
        </w:rPr>
        <w:t>.B</w:t>
      </w:r>
      <w:r>
        <w:rPr>
          <w:rFonts w:ascii="Calibri" w:eastAsia="Calibri" w:hAnsi="Calibri" w:cs="Calibri"/>
          <w:sz w:val="24"/>
          <w:szCs w:val="24"/>
        </w:rPr>
        <w:t>.A.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 w:rsidR="009142E4">
        <w:rPr>
          <w:rFonts w:ascii="Calibri" w:eastAsia="Calibri" w:hAnsi="Calibri" w:cs="Calibri"/>
          <w:sz w:val="24"/>
          <w:szCs w:val="24"/>
        </w:rPr>
        <w:t>B.A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 w:rsidR="009142E4">
        <w:rPr>
          <w:rFonts w:ascii="Calibri" w:eastAsia="Calibri" w:hAnsi="Calibri" w:cs="Calibri"/>
          <w:sz w:val="24"/>
          <w:szCs w:val="24"/>
        </w:rPr>
        <w:t>Political Science</w:t>
      </w:r>
    </w:p>
    <w:p w14:paraId="2F5736C2" w14:textId="4348D6FE" w:rsidR="008003D7" w:rsidRDefault="002827C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Email</w:t>
      </w:r>
      <w:r>
        <w:rPr>
          <w:rFonts w:ascii="Calibri" w:eastAsia="Calibri" w:hAnsi="Calibri" w:cs="Calibri"/>
          <w:sz w:val="24"/>
          <w:szCs w:val="24"/>
        </w:rPr>
        <w:t xml:space="preserve">:  </w:t>
      </w:r>
      <w:hyperlink r:id="rId6" w:history="1">
        <w:r w:rsidR="009142E4" w:rsidRPr="006038CC">
          <w:rPr>
            <w:rStyle w:val="Hyperlink"/>
            <w:rFonts w:ascii="Calibri" w:eastAsia="Calibri" w:hAnsi="Calibri" w:cs="Calibri"/>
            <w:sz w:val="24"/>
            <w:szCs w:val="24"/>
          </w:rPr>
          <w:t>donnie.moseley@henry.k12.ga.us</w:t>
        </w:r>
      </w:hyperlink>
      <w:r>
        <w:rPr>
          <w:rFonts w:ascii="Calibri" w:eastAsia="Calibri" w:hAnsi="Calibri" w:cs="Calibri"/>
          <w:sz w:val="24"/>
          <w:szCs w:val="24"/>
        </w:rPr>
        <w:t xml:space="preserve">.    </w:t>
      </w:r>
      <w:r>
        <w:rPr>
          <w:rFonts w:ascii="Calibri" w:eastAsia="Calibri" w:hAnsi="Calibri" w:cs="Calibri"/>
          <w:b/>
          <w:sz w:val="24"/>
          <w:szCs w:val="24"/>
        </w:rPr>
        <w:t>Room</w:t>
      </w:r>
      <w:r>
        <w:rPr>
          <w:rFonts w:ascii="Calibri" w:eastAsia="Calibri" w:hAnsi="Calibri" w:cs="Calibri"/>
          <w:sz w:val="24"/>
          <w:szCs w:val="24"/>
        </w:rPr>
        <w:t>: 1</w:t>
      </w:r>
      <w:r w:rsidR="009142E4">
        <w:rPr>
          <w:rFonts w:ascii="Calibri" w:eastAsia="Calibri" w:hAnsi="Calibri" w:cs="Calibri"/>
          <w:sz w:val="24"/>
          <w:szCs w:val="24"/>
        </w:rPr>
        <w:t>11</w:t>
      </w:r>
    </w:p>
    <w:p w14:paraId="3FDC8539" w14:textId="77777777" w:rsidR="008003D7" w:rsidRDefault="008003D7">
      <w:pPr>
        <w:rPr>
          <w:rFonts w:ascii="Calibri" w:eastAsia="Calibri" w:hAnsi="Calibri" w:cs="Calibri"/>
          <w:sz w:val="24"/>
          <w:szCs w:val="24"/>
        </w:rPr>
      </w:pPr>
    </w:p>
    <w:p w14:paraId="09EF9FE5" w14:textId="77777777" w:rsidR="008003D7" w:rsidRDefault="002827C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Please allow 24 hours for a response from the Trainer. Conferences can be scheduled via the counselors between 7:45 - 8:15 AM</w:t>
      </w:r>
    </w:p>
    <w:p w14:paraId="48D5D2E8" w14:textId="77777777" w:rsidR="008003D7" w:rsidRDefault="008003D7">
      <w:pPr>
        <w:rPr>
          <w:rFonts w:ascii="Calibri" w:eastAsia="Calibri" w:hAnsi="Calibri" w:cs="Calibri"/>
          <w:b/>
          <w:sz w:val="24"/>
          <w:szCs w:val="24"/>
        </w:rPr>
      </w:pPr>
    </w:p>
    <w:p w14:paraId="4E08E965" w14:textId="77777777" w:rsidR="008003D7" w:rsidRDefault="002827C6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World History  </w:t>
      </w:r>
    </w:p>
    <w:p w14:paraId="46EE9CBC" w14:textId="77777777" w:rsidR="008003D7" w:rsidRDefault="002827C6">
      <w:pPr>
        <w:spacing w:after="160" w:line="259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 xml:space="preserve">The World History course provides students with a comprehensive, intensive study of major events and themes in </w:t>
      </w:r>
      <w:r>
        <w:rPr>
          <w:rFonts w:ascii="Calibri" w:eastAsia="Calibri" w:hAnsi="Calibri" w:cs="Calibri"/>
          <w:sz w:val="23"/>
          <w:szCs w:val="23"/>
        </w:rPr>
        <w:t>world history. Students begin with a survey of the earliest civilizations worldwide and continue to examine major developments and themes in all world regions. The course culminates in a study of change, continuity, and globalization at the beginning of th</w:t>
      </w:r>
      <w:r>
        <w:rPr>
          <w:rFonts w:ascii="Calibri" w:eastAsia="Calibri" w:hAnsi="Calibri" w:cs="Calibri"/>
          <w:sz w:val="23"/>
          <w:szCs w:val="23"/>
        </w:rPr>
        <w:t>e 21st century.</w:t>
      </w:r>
    </w:p>
    <w:p w14:paraId="4AFFB85B" w14:textId="77777777" w:rsidR="008003D7" w:rsidRDefault="002827C6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Course Objectives</w:t>
      </w:r>
    </w:p>
    <w:p w14:paraId="4F504FA7" w14:textId="77777777" w:rsidR="008003D7" w:rsidRDefault="002827C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AAS associates will</w:t>
      </w:r>
    </w:p>
    <w:p w14:paraId="570C9647" w14:textId="77777777" w:rsidR="008003D7" w:rsidRDefault="002827C6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Analyze the origins, structures, and interactions of societies in the ancient world from 3500 BCE/BC to 500 BCE/BC</w:t>
      </w:r>
    </w:p>
    <w:p w14:paraId="18EE0F1E" w14:textId="77777777" w:rsidR="008003D7" w:rsidRDefault="002827C6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Examine Classical Mediterranean societies' political, philosophical, and cultural interaction from 700 BCE/BC to 400 CE/AD.</w:t>
      </w:r>
    </w:p>
    <w:p w14:paraId="7FC6A5E5" w14:textId="77777777" w:rsidR="008003D7" w:rsidRDefault="002827C6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Analyze the impac</w:t>
      </w:r>
      <w:r>
        <w:rPr>
          <w:rFonts w:ascii="Calibri" w:eastAsia="Calibri" w:hAnsi="Calibri" w:cs="Calibri"/>
          <w:sz w:val="24"/>
          <w:szCs w:val="24"/>
        </w:rPr>
        <w:t>t of the Byzantine and Mongol empires.</w:t>
      </w:r>
    </w:p>
    <w:p w14:paraId="02D744A5" w14:textId="77777777" w:rsidR="008003D7" w:rsidRDefault="002827C6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Examine the political, economic, and cultural interactions within the Medieval Mediterranean World between 600 CE/AD and 1300 CE/AD</w:t>
      </w:r>
    </w:p>
    <w:p w14:paraId="17712A90" w14:textId="77777777" w:rsidR="008003D7" w:rsidRDefault="002827C6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Analyze European medieval society concerning culture, politics, society, and economic</w:t>
      </w:r>
      <w:r>
        <w:rPr>
          <w:rFonts w:ascii="Calibri" w:eastAsia="Calibri" w:hAnsi="Calibri" w:cs="Calibri"/>
          <w:sz w:val="24"/>
          <w:szCs w:val="24"/>
        </w:rPr>
        <w:t>s.</w:t>
      </w:r>
    </w:p>
    <w:p w14:paraId="6B7A87C4" w14:textId="77777777" w:rsidR="008003D7" w:rsidRDefault="002827C6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Analyze the Age of Revolutions.</w:t>
      </w:r>
    </w:p>
    <w:p w14:paraId="56B7568C" w14:textId="77777777" w:rsidR="008003D7" w:rsidRDefault="002827C6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Analyze the rise of nationalism and worldwide imperialism.</w:t>
      </w:r>
    </w:p>
    <w:p w14:paraId="52802BE0" w14:textId="77777777" w:rsidR="008003D7" w:rsidRDefault="002827C6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Demonstrate an understanding of the long-term causes of World War I and its global impact.</w:t>
      </w:r>
    </w:p>
    <w:p w14:paraId="1A200340" w14:textId="77777777" w:rsidR="008003D7" w:rsidRDefault="002827C6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Examine the major political and economic factors that shaped world soci</w:t>
      </w:r>
      <w:r>
        <w:rPr>
          <w:rFonts w:ascii="Calibri" w:eastAsia="Calibri" w:hAnsi="Calibri" w:cs="Calibri"/>
          <w:sz w:val="24"/>
          <w:szCs w:val="24"/>
        </w:rPr>
        <w:t>eties between World War I and World War II</w:t>
      </w:r>
    </w:p>
    <w:p w14:paraId="59295DAE" w14:textId="77777777" w:rsidR="008003D7" w:rsidRDefault="008003D7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102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24"/>
      </w:tblGrid>
      <w:tr w:rsidR="008003D7" w14:paraId="2D6443D2" w14:textId="77777777">
        <w:tc>
          <w:tcPr>
            <w:tcW w:w="10224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BB53A" w14:textId="77777777" w:rsidR="008003D7" w:rsidRDefault="00282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Required Supplies</w:t>
            </w:r>
          </w:p>
        </w:tc>
      </w:tr>
      <w:tr w:rsidR="008003D7" w14:paraId="4AE40185" w14:textId="77777777">
        <w:tc>
          <w:tcPr>
            <w:tcW w:w="10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A8948" w14:textId="77777777" w:rsidR="008003D7" w:rsidRDefault="002827C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Fully charged Chromebook (Essential for projects and class assignments)</w:t>
            </w:r>
          </w:p>
          <w:p w14:paraId="2FC17FA0" w14:textId="77777777" w:rsidR="008003D7" w:rsidRDefault="002827C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Chromebook charger</w:t>
            </w:r>
          </w:p>
          <w:p w14:paraId="2D49E954" w14:textId="77777777" w:rsidR="008003D7" w:rsidRDefault="002827C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3-ring binder with paper or notebook with paper </w:t>
            </w:r>
          </w:p>
          <w:p w14:paraId="07890AF2" w14:textId="77777777" w:rsidR="008003D7" w:rsidRDefault="002827C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Writing utensils (Pencils, Pens)</w:t>
            </w:r>
          </w:p>
          <w:p w14:paraId="2F7587B5" w14:textId="77777777" w:rsidR="008003D7" w:rsidRDefault="002827C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Color Pencils or Crayons for class projects </w:t>
            </w:r>
          </w:p>
        </w:tc>
      </w:tr>
    </w:tbl>
    <w:p w14:paraId="281B3232" w14:textId="77777777" w:rsidR="008003D7" w:rsidRDefault="008003D7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102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24"/>
      </w:tblGrid>
      <w:tr w:rsidR="008003D7" w14:paraId="52473A41" w14:textId="77777777">
        <w:tc>
          <w:tcPr>
            <w:tcW w:w="10224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16AB4" w14:textId="77777777" w:rsidR="008003D7" w:rsidRDefault="002827C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Expectations for Academic Success</w:t>
            </w:r>
          </w:p>
        </w:tc>
      </w:tr>
      <w:tr w:rsidR="008003D7" w14:paraId="1F91F3AC" w14:textId="77777777">
        <w:tc>
          <w:tcPr>
            <w:tcW w:w="10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2B8AA" w14:textId="77777777" w:rsidR="008003D7" w:rsidRDefault="002827C6">
            <w:pPr>
              <w:widowControl w:val="0"/>
              <w:numPr>
                <w:ilvl w:val="0"/>
                <w:numId w:val="2"/>
              </w:numPr>
              <w:ind w:left="6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Daily attendance</w:t>
            </w:r>
          </w:p>
          <w:p w14:paraId="44C31E8F" w14:textId="77777777" w:rsidR="008003D7" w:rsidRDefault="002827C6">
            <w:pPr>
              <w:widowControl w:val="0"/>
              <w:numPr>
                <w:ilvl w:val="0"/>
                <w:numId w:val="2"/>
              </w:numPr>
              <w:ind w:left="6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Maintain clean notebook /desk area</w:t>
            </w:r>
          </w:p>
          <w:p w14:paraId="0C7834C3" w14:textId="77777777" w:rsidR="008003D7" w:rsidRDefault="002827C6">
            <w:pPr>
              <w:widowControl w:val="0"/>
              <w:numPr>
                <w:ilvl w:val="0"/>
                <w:numId w:val="2"/>
              </w:numPr>
              <w:ind w:left="6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Ethical performance/behavior</w:t>
            </w:r>
          </w:p>
          <w:p w14:paraId="7A8CC406" w14:textId="77777777" w:rsidR="008003D7" w:rsidRDefault="002827C6">
            <w:pPr>
              <w:widowControl w:val="0"/>
              <w:numPr>
                <w:ilvl w:val="0"/>
                <w:numId w:val="2"/>
              </w:numPr>
              <w:ind w:left="6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Respect for self and others</w:t>
            </w:r>
          </w:p>
          <w:p w14:paraId="05491A50" w14:textId="77777777" w:rsidR="008003D7" w:rsidRDefault="002827C6">
            <w:pPr>
              <w:widowControl w:val="0"/>
              <w:numPr>
                <w:ilvl w:val="0"/>
                <w:numId w:val="2"/>
              </w:numPr>
              <w:ind w:left="6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 heads on desks/sleeping in class</w:t>
            </w:r>
          </w:p>
          <w:p w14:paraId="6083138D" w14:textId="7388673B" w:rsidR="008003D7" w:rsidRDefault="002827C6">
            <w:pPr>
              <w:widowControl w:val="0"/>
              <w:numPr>
                <w:ilvl w:val="0"/>
                <w:numId w:val="2"/>
              </w:numPr>
              <w:ind w:left="63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No Cell phone use during class</w:t>
            </w:r>
            <w:r w:rsidR="009142E4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 (unless directed)</w:t>
            </w:r>
          </w:p>
        </w:tc>
      </w:tr>
    </w:tbl>
    <w:p w14:paraId="3D3DD318" w14:textId="77777777" w:rsidR="008003D7" w:rsidRDefault="008003D7">
      <w:pPr>
        <w:rPr>
          <w:rFonts w:ascii="Calibri" w:eastAsia="Calibri" w:hAnsi="Calibri" w:cs="Calibri"/>
          <w:sz w:val="24"/>
          <w:szCs w:val="24"/>
        </w:rPr>
      </w:pPr>
    </w:p>
    <w:p w14:paraId="07D80FBF" w14:textId="77777777" w:rsidR="008003D7" w:rsidRDefault="002827C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Grade Calculation</w:t>
      </w:r>
    </w:p>
    <w:tbl>
      <w:tblPr>
        <w:tblStyle w:val="a1"/>
        <w:tblW w:w="102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12"/>
        <w:gridCol w:w="5112"/>
      </w:tblGrid>
      <w:tr w:rsidR="008003D7" w14:paraId="662D68D4" w14:textId="77777777">
        <w:tc>
          <w:tcPr>
            <w:tcW w:w="511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0C591" w14:textId="77777777" w:rsidR="008003D7" w:rsidRDefault="00282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Summative Assessments = 40%</w:t>
            </w:r>
          </w:p>
        </w:tc>
        <w:tc>
          <w:tcPr>
            <w:tcW w:w="511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80179" w14:textId="77777777" w:rsidR="008003D7" w:rsidRDefault="00282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Formative Assessments = 40%</w:t>
            </w:r>
          </w:p>
        </w:tc>
      </w:tr>
      <w:tr w:rsidR="008003D7" w14:paraId="32A4CCDE" w14:textId="77777777">
        <w:tc>
          <w:tcPr>
            <w:tcW w:w="5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B802D" w14:textId="77777777" w:rsidR="008003D7" w:rsidRDefault="002827C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Authentic learning projects, exams, presentations, essays</w:t>
            </w:r>
          </w:p>
        </w:tc>
        <w:tc>
          <w:tcPr>
            <w:tcW w:w="5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14584" w14:textId="77777777" w:rsidR="008003D7" w:rsidRDefault="002827C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>Practice Work: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classwork, homework, quizzes, employability skills, Researching</w:t>
            </w:r>
          </w:p>
        </w:tc>
      </w:tr>
      <w:tr w:rsidR="008003D7" w14:paraId="75549F14" w14:textId="77777777">
        <w:trPr>
          <w:trHeight w:val="440"/>
        </w:trPr>
        <w:tc>
          <w:tcPr>
            <w:tcW w:w="10224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43A7C" w14:textId="75ADF0E3" w:rsidR="008003D7" w:rsidRDefault="00282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Culminating Final Exam/Project</w:t>
            </w:r>
            <w:r w:rsidR="009142E4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20%</w:t>
            </w:r>
          </w:p>
        </w:tc>
      </w:tr>
      <w:tr w:rsidR="008003D7" w14:paraId="0990C7DD" w14:textId="77777777">
        <w:trPr>
          <w:trHeight w:val="440"/>
        </w:trPr>
        <w:tc>
          <w:tcPr>
            <w:tcW w:w="102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7C22B" w14:textId="77777777" w:rsidR="008003D7" w:rsidRDefault="00282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All courses will have a culminating exam or project that assesses associate learning of the semester’s course content. This exam/project will be 20% of the overall course grade.</w:t>
            </w:r>
          </w:p>
        </w:tc>
      </w:tr>
    </w:tbl>
    <w:p w14:paraId="12500D67" w14:textId="77777777" w:rsidR="008003D7" w:rsidRDefault="002827C6">
      <w:pPr>
        <w:rPr>
          <w:sz w:val="24"/>
          <w:szCs w:val="24"/>
        </w:rPr>
      </w:pPr>
      <w:r>
        <w:rPr>
          <w:b/>
          <w:sz w:val="24"/>
          <w:szCs w:val="24"/>
        </w:rPr>
        <w:t>Attendance / Make-up Work</w:t>
      </w:r>
    </w:p>
    <w:p w14:paraId="241EF107" w14:textId="77777777" w:rsidR="008003D7" w:rsidRDefault="002827C6">
      <w:pPr>
        <w:ind w:firstLine="7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Absent associates are required to check Google Clas</w:t>
      </w:r>
      <w:r>
        <w:rPr>
          <w:rFonts w:ascii="Calibri" w:eastAsia="Calibri" w:hAnsi="Calibri" w:cs="Calibri"/>
          <w:sz w:val="24"/>
          <w:szCs w:val="24"/>
        </w:rPr>
        <w:t xml:space="preserve">sroom for make-up work. The associate will have the same days absent to complete the make-up work. </w:t>
      </w:r>
      <w:r>
        <w:rPr>
          <w:rFonts w:ascii="Calibri" w:eastAsia="Calibri" w:hAnsi="Calibri" w:cs="Calibri"/>
          <w:b/>
          <w:sz w:val="24"/>
          <w:szCs w:val="24"/>
        </w:rPr>
        <w:t>Please NOTE</w:t>
      </w:r>
      <w:r>
        <w:rPr>
          <w:rFonts w:ascii="Calibri" w:eastAsia="Calibri" w:hAnsi="Calibri" w:cs="Calibri"/>
          <w:sz w:val="24"/>
          <w:szCs w:val="24"/>
        </w:rPr>
        <w:t xml:space="preserve"> that </w:t>
      </w:r>
      <w:r>
        <w:rPr>
          <w:rFonts w:ascii="Calibri" w:eastAsia="Calibri" w:hAnsi="Calibri" w:cs="Calibri"/>
          <w:b/>
          <w:sz w:val="24"/>
          <w:szCs w:val="24"/>
        </w:rPr>
        <w:t xml:space="preserve">the student is responsible for emailing the teacher to let them know that they have completed the makeup before a grade will be put in. </w:t>
      </w:r>
    </w:p>
    <w:p w14:paraId="52114D64" w14:textId="77777777" w:rsidR="008003D7" w:rsidRDefault="008003D7">
      <w:pPr>
        <w:rPr>
          <w:sz w:val="24"/>
          <w:szCs w:val="24"/>
        </w:rPr>
      </w:pPr>
    </w:p>
    <w:p w14:paraId="7CD2E9D7" w14:textId="77777777" w:rsidR="008003D7" w:rsidRDefault="002827C6">
      <w:pPr>
        <w:rPr>
          <w:b/>
          <w:sz w:val="24"/>
          <w:szCs w:val="24"/>
        </w:rPr>
      </w:pPr>
      <w:r>
        <w:rPr>
          <w:b/>
          <w:sz w:val="24"/>
          <w:szCs w:val="24"/>
        </w:rPr>
        <w:t>La</w:t>
      </w:r>
      <w:r>
        <w:rPr>
          <w:b/>
          <w:sz w:val="24"/>
          <w:szCs w:val="24"/>
        </w:rPr>
        <w:t>te Work Policy</w:t>
      </w:r>
    </w:p>
    <w:p w14:paraId="4261C841" w14:textId="5A6A19DE" w:rsidR="008003D7" w:rsidRDefault="002827C6">
      <w:pPr>
        <w:ind w:firstLine="720"/>
        <w:rPr>
          <w:i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Late work will only be accepted if it is from the </w:t>
      </w:r>
      <w:proofErr w:type="gramStart"/>
      <w:r w:rsidR="009142E4">
        <w:rPr>
          <w:rFonts w:ascii="Calibri" w:eastAsia="Calibri" w:hAnsi="Calibri" w:cs="Calibri"/>
          <w:b/>
          <w:sz w:val="24"/>
          <w:szCs w:val="24"/>
        </w:rPr>
        <w:t>unit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we work in. </w:t>
      </w:r>
      <w:r>
        <w:rPr>
          <w:rFonts w:ascii="Calibri" w:eastAsia="Calibri" w:hAnsi="Calibri" w:cs="Calibri"/>
          <w:sz w:val="24"/>
          <w:szCs w:val="24"/>
        </w:rPr>
        <w:t>Once the test is taken for the unit, no work from that unit will be accepted.</w:t>
      </w:r>
    </w:p>
    <w:p w14:paraId="3C4C35DD" w14:textId="77777777" w:rsidR="008003D7" w:rsidRDefault="002827C6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Employability/Soft Skills</w:t>
      </w:r>
    </w:p>
    <w:p w14:paraId="52BB275E" w14:textId="77777777" w:rsidR="008003D7" w:rsidRDefault="002827C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Classroom Activities:</w:t>
      </w:r>
    </w:p>
    <w:p w14:paraId="70E210F2" w14:textId="77777777" w:rsidR="008003D7" w:rsidRDefault="002827C6">
      <w:pPr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Public Speaking </w:t>
      </w:r>
    </w:p>
    <w:p w14:paraId="2BB0FEEA" w14:textId="77777777" w:rsidR="008003D7" w:rsidRDefault="002827C6">
      <w:pPr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Project Management</w:t>
      </w:r>
    </w:p>
    <w:p w14:paraId="4030192B" w14:textId="77777777" w:rsidR="008003D7" w:rsidRDefault="002827C6">
      <w:pPr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Critical Thi</w:t>
      </w:r>
      <w:r>
        <w:rPr>
          <w:rFonts w:ascii="Calibri" w:eastAsia="Calibri" w:hAnsi="Calibri" w:cs="Calibri"/>
          <w:sz w:val="24"/>
          <w:szCs w:val="24"/>
        </w:rPr>
        <w:t xml:space="preserve">nking </w:t>
      </w:r>
    </w:p>
    <w:p w14:paraId="10426F60" w14:textId="77777777" w:rsidR="008003D7" w:rsidRDefault="002827C6">
      <w:pPr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Problem-Solving </w:t>
      </w:r>
    </w:p>
    <w:p w14:paraId="5FB766CD" w14:textId="77777777" w:rsidR="008003D7" w:rsidRDefault="002827C6">
      <w:pPr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Argumentative Writing </w:t>
      </w:r>
    </w:p>
    <w:p w14:paraId="19EFB7C4" w14:textId="06BEADBD" w:rsidR="008003D7" w:rsidRDefault="002827C6">
      <w:pPr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Research</w:t>
      </w:r>
    </w:p>
    <w:p w14:paraId="5C1BD4A5" w14:textId="77777777" w:rsidR="00CE337B" w:rsidRDefault="00CE337B" w:rsidP="00CE337B">
      <w:pPr>
        <w:ind w:left="720"/>
        <w:rPr>
          <w:rFonts w:ascii="Calibri" w:eastAsia="Calibri" w:hAnsi="Calibri" w:cs="Calibri"/>
          <w:sz w:val="24"/>
          <w:szCs w:val="24"/>
        </w:rPr>
      </w:pPr>
    </w:p>
    <w:p w14:paraId="01264739" w14:textId="77777777" w:rsidR="00CE337B" w:rsidRPr="00CE337B" w:rsidRDefault="00CE337B" w:rsidP="00CE337B">
      <w:pPr>
        <w:ind w:left="360"/>
        <w:rPr>
          <w:b/>
          <w:sz w:val="24"/>
          <w:szCs w:val="24"/>
        </w:rPr>
      </w:pPr>
      <w:r w:rsidRPr="00CE337B">
        <w:rPr>
          <w:b/>
          <w:sz w:val="24"/>
          <w:szCs w:val="24"/>
        </w:rPr>
        <w:lastRenderedPageBreak/>
        <w:t>Career and Technical Student Organizations [CTSOs]</w:t>
      </w:r>
    </w:p>
    <w:p w14:paraId="11D05A56" w14:textId="34870F1A" w:rsidR="00CE337B" w:rsidRPr="00CE337B" w:rsidRDefault="00CE337B" w:rsidP="00CE337B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 w:rsidRPr="00CE337B">
        <w:rPr>
          <w:sz w:val="24"/>
          <w:szCs w:val="24"/>
        </w:rPr>
        <w:t>In addition to course integration, we will have a once-per-month activity schedule where associates can participate in their CTSOs.</w:t>
      </w:r>
    </w:p>
    <w:sectPr w:rsidR="00CE337B" w:rsidRPr="00CE337B">
      <w:pgSz w:w="12240" w:h="15840"/>
      <w:pgMar w:top="1008" w:right="1008" w:bottom="1008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01B9B"/>
    <w:multiLevelType w:val="multilevel"/>
    <w:tmpl w:val="603C37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0765B5"/>
    <w:multiLevelType w:val="multilevel"/>
    <w:tmpl w:val="52F851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1D7FC3"/>
    <w:multiLevelType w:val="multilevel"/>
    <w:tmpl w:val="772411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7CA05B7"/>
    <w:multiLevelType w:val="multilevel"/>
    <w:tmpl w:val="EDCEBF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99A5F8A"/>
    <w:multiLevelType w:val="multilevel"/>
    <w:tmpl w:val="0A082E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D7"/>
    <w:rsid w:val="002827C6"/>
    <w:rsid w:val="008003D7"/>
    <w:rsid w:val="009142E4"/>
    <w:rsid w:val="00CE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DB283"/>
  <w15:docId w15:val="{ECC44C20-C924-4165-8C46-E005AEA6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9142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2E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3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nnie.moseley@henry.k12.ga.u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2967</Characters>
  <Application>Microsoft Office Word</Application>
  <DocSecurity>0</DocSecurity>
  <Lines>24</Lines>
  <Paragraphs>6</Paragraphs>
  <ScaleCrop>false</ScaleCrop>
  <Company>Henry County Schools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Moseley, Donnie</cp:lastModifiedBy>
  <cp:revision>2</cp:revision>
  <dcterms:created xsi:type="dcterms:W3CDTF">2024-07-25T15:28:00Z</dcterms:created>
  <dcterms:modified xsi:type="dcterms:W3CDTF">2024-07-25T15:28:00Z</dcterms:modified>
</cp:coreProperties>
</file>